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A51" w:rsidRDefault="0021673F" w:rsidP="003B3843">
      <w:pPr>
        <w:spacing w:after="200"/>
        <w:rPr>
          <w:rFonts w:ascii="Calibri Light" w:eastAsia="Calibri" w:hAnsi="Calibri Light"/>
          <w:b/>
          <w:sz w:val="32"/>
          <w:szCs w:val="32"/>
          <w:lang w:eastAsia="en-US"/>
        </w:rPr>
      </w:pPr>
      <w:bookmarkStart w:id="0" w:name="_GoBack"/>
      <w:r>
        <w:rPr>
          <w:rFonts w:ascii="Calibri Light" w:eastAsia="Calibri" w:hAnsi="Calibri Light"/>
          <w:b/>
          <w:noProof/>
          <w:sz w:val="32"/>
          <w:szCs w:val="32"/>
        </w:rPr>
        <w:drawing>
          <wp:inline distT="0" distB="0" distL="0" distR="0">
            <wp:extent cx="4377224" cy="1323975"/>
            <wp:effectExtent l="0" t="0" r="444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eenvliet Bernisse 220314 .png"/>
                    <pic:cNvPicPr/>
                  </pic:nvPicPr>
                  <pic:blipFill>
                    <a:blip r:embed="rId5">
                      <a:extLst>
                        <a:ext uri="{28A0092B-C50C-407E-A947-70E740481C1C}">
                          <a14:useLocalDpi xmlns:a14="http://schemas.microsoft.com/office/drawing/2010/main" val="0"/>
                        </a:ext>
                      </a:extLst>
                    </a:blip>
                    <a:stretch>
                      <a:fillRect/>
                    </a:stretch>
                  </pic:blipFill>
                  <pic:spPr>
                    <a:xfrm>
                      <a:off x="0" y="0"/>
                      <a:ext cx="4452424" cy="1346721"/>
                    </a:xfrm>
                    <a:prstGeom prst="rect">
                      <a:avLst/>
                    </a:prstGeom>
                  </pic:spPr>
                </pic:pic>
              </a:graphicData>
            </a:graphic>
          </wp:inline>
        </w:drawing>
      </w:r>
      <w:bookmarkEnd w:id="0"/>
    </w:p>
    <w:p w:rsidR="003B3843" w:rsidRPr="00852E13" w:rsidRDefault="003B3843" w:rsidP="003B3843">
      <w:pPr>
        <w:spacing w:after="200"/>
        <w:rPr>
          <w:rFonts w:asciiTheme="minorHAnsi" w:hAnsiTheme="minorHAnsi"/>
          <w:b/>
          <w:sz w:val="32"/>
          <w:szCs w:val="32"/>
        </w:rPr>
      </w:pPr>
      <w:r w:rsidRPr="00852E13">
        <w:rPr>
          <w:rFonts w:ascii="Calibri Light" w:eastAsia="Calibri" w:hAnsi="Calibri Light"/>
          <w:b/>
          <w:sz w:val="32"/>
          <w:szCs w:val="32"/>
          <w:lang w:eastAsia="en-US"/>
        </w:rPr>
        <w:t>Vitamine B12 injectie zelf (of bij iemand anders) geven</w:t>
      </w:r>
    </w:p>
    <w:p w:rsidR="003B3843" w:rsidRDefault="003B3843" w:rsidP="003B3843">
      <w:pPr>
        <w:pStyle w:val="Lijstalinea"/>
        <w:numPr>
          <w:ilvl w:val="0"/>
          <w:numId w:val="1"/>
        </w:numPr>
        <w:spacing w:after="200"/>
        <w:rPr>
          <w:rFonts w:asciiTheme="minorHAnsi" w:hAnsiTheme="minorHAnsi"/>
          <w:b/>
          <w:sz w:val="24"/>
          <w:szCs w:val="24"/>
        </w:rPr>
      </w:pPr>
      <w:r>
        <w:rPr>
          <w:rFonts w:asciiTheme="minorHAnsi" w:hAnsiTheme="minorHAnsi"/>
          <w:sz w:val="24"/>
          <w:szCs w:val="24"/>
        </w:rPr>
        <w:t>De persoon die de injectie gaat krijgen kan, bij injectie in het bovenbeen, het beste plaatsnemen op een stoel. Bij een injectie in de bil kan hij/zij het beste blijven staan. Het been aan de kant waar geïnjecteerd gaat worden moet ontspannen zijn (niet op staan/leunen)</w:t>
      </w:r>
    </w:p>
    <w:p w:rsidR="003B3843" w:rsidRDefault="003B3843" w:rsidP="003B3843">
      <w:pPr>
        <w:pStyle w:val="Lijstalinea"/>
        <w:numPr>
          <w:ilvl w:val="0"/>
          <w:numId w:val="1"/>
        </w:numPr>
        <w:spacing w:after="200"/>
        <w:rPr>
          <w:rFonts w:asciiTheme="minorHAnsi" w:hAnsiTheme="minorHAnsi"/>
          <w:b/>
          <w:sz w:val="24"/>
          <w:szCs w:val="24"/>
        </w:rPr>
      </w:pPr>
      <w:r>
        <w:rPr>
          <w:rFonts w:asciiTheme="minorHAnsi" w:hAnsiTheme="minorHAnsi"/>
          <w:sz w:val="24"/>
          <w:szCs w:val="24"/>
        </w:rPr>
        <w:t>Op de ampul staat een stip. Deze geeft aan waar u de ampul kunt openbreken. Zorg dat alle vloeistof in het onderste deel van de ampul zit. Houdt (met een gaasje) de bovenkant van de ampul tussen duim en wijsvinger, met uw duim op de aangegeven stip. Breek de ampul van u af open.</w:t>
      </w:r>
    </w:p>
    <w:p w:rsidR="003B3843" w:rsidRDefault="003B3843" w:rsidP="003B3843">
      <w:pPr>
        <w:pStyle w:val="Lijstalinea"/>
        <w:numPr>
          <w:ilvl w:val="0"/>
          <w:numId w:val="1"/>
        </w:numPr>
        <w:spacing w:after="200"/>
        <w:rPr>
          <w:rFonts w:asciiTheme="minorHAnsi" w:hAnsiTheme="minorHAnsi"/>
          <w:b/>
          <w:sz w:val="24"/>
          <w:szCs w:val="24"/>
        </w:rPr>
      </w:pPr>
      <w:r>
        <w:rPr>
          <w:rFonts w:asciiTheme="minorHAnsi" w:hAnsiTheme="minorHAnsi"/>
          <w:sz w:val="24"/>
          <w:szCs w:val="24"/>
        </w:rPr>
        <w:t>Duw/draai de roze naald op de spuit, steek de naald voorzichtig in de ampul en trek de vloeistof op in de spuit.</w:t>
      </w:r>
    </w:p>
    <w:p w:rsidR="003B3843" w:rsidRDefault="00956847" w:rsidP="003B3843">
      <w:pPr>
        <w:pStyle w:val="Lijstalinea"/>
        <w:numPr>
          <w:ilvl w:val="0"/>
          <w:numId w:val="1"/>
        </w:numPr>
        <w:spacing w:after="200"/>
        <w:rPr>
          <w:rFonts w:asciiTheme="minorHAnsi" w:hAnsiTheme="minorHAnsi"/>
          <w:b/>
          <w:sz w:val="24"/>
          <w:szCs w:val="24"/>
        </w:rPr>
      </w:pPr>
      <w:r>
        <w:rPr>
          <w:rFonts w:asciiTheme="minorHAnsi" w:hAnsiTheme="minorHAnsi"/>
          <w:noProof/>
          <w:sz w:val="24"/>
          <w:szCs w:val="24"/>
        </w:rPr>
        <w:drawing>
          <wp:anchor distT="0" distB="0" distL="114300" distR="114300" simplePos="0" relativeHeight="251658240" behindDoc="1" locked="0" layoutInCell="1" allowOverlap="1" wp14:anchorId="4D6A69D3" wp14:editId="066A9ACC">
            <wp:simplePos x="0" y="0"/>
            <wp:positionH relativeFrom="column">
              <wp:posOffset>4592233</wp:posOffset>
            </wp:positionH>
            <wp:positionV relativeFrom="paragraph">
              <wp:posOffset>434034</wp:posOffset>
            </wp:positionV>
            <wp:extent cx="1639570" cy="2188210"/>
            <wp:effectExtent l="0" t="0" r="0"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9570" cy="21882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843">
        <w:rPr>
          <w:rFonts w:asciiTheme="minorHAnsi" w:hAnsiTheme="minorHAnsi"/>
          <w:sz w:val="24"/>
          <w:szCs w:val="24"/>
        </w:rPr>
        <w:t>Vervolgens haalt u de spuit uit de ampul en houdt deze rechtop. Duw voorzichtig de overtollige lucht uit de spuit. Verwijder de opzuignaald en gooi deze in de naaldcontainer.</w:t>
      </w:r>
    </w:p>
    <w:p w:rsidR="003B3843" w:rsidRDefault="00BD27CD" w:rsidP="003B3843">
      <w:pPr>
        <w:pStyle w:val="Lijstalinea"/>
        <w:numPr>
          <w:ilvl w:val="0"/>
          <w:numId w:val="1"/>
        </w:numPr>
        <w:spacing w:after="200"/>
        <w:rPr>
          <w:rFonts w:asciiTheme="minorHAnsi" w:hAnsiTheme="minorHAnsi"/>
          <w:b/>
          <w:sz w:val="24"/>
          <w:szCs w:val="24"/>
        </w:rPr>
      </w:pPr>
      <w:r>
        <w:rPr>
          <w:rFonts w:asciiTheme="minorHAnsi" w:hAnsiTheme="minorHAnsi"/>
          <w:sz w:val="24"/>
          <w:szCs w:val="24"/>
        </w:rPr>
        <w:t xml:space="preserve">Plaats de groene naald op de </w:t>
      </w:r>
      <w:r w:rsidR="003B3843">
        <w:rPr>
          <w:rFonts w:asciiTheme="minorHAnsi" w:hAnsiTheme="minorHAnsi"/>
          <w:sz w:val="24"/>
          <w:szCs w:val="24"/>
        </w:rPr>
        <w:t>spuit</w:t>
      </w:r>
      <w:r>
        <w:rPr>
          <w:rFonts w:asciiTheme="minorHAnsi" w:hAnsiTheme="minorHAnsi"/>
          <w:sz w:val="24"/>
          <w:szCs w:val="24"/>
        </w:rPr>
        <w:t>.</w:t>
      </w:r>
      <w:r w:rsidR="00956847">
        <w:rPr>
          <w:rFonts w:asciiTheme="minorHAnsi" w:hAnsiTheme="minorHAnsi"/>
          <w:sz w:val="24"/>
          <w:szCs w:val="24"/>
        </w:rPr>
        <w:t xml:space="preserve">                                          </w:t>
      </w:r>
    </w:p>
    <w:p w:rsidR="003B3843" w:rsidRPr="00852E13" w:rsidRDefault="003B3843" w:rsidP="00852E13">
      <w:pPr>
        <w:pStyle w:val="Lijstalinea"/>
        <w:numPr>
          <w:ilvl w:val="0"/>
          <w:numId w:val="1"/>
        </w:numPr>
        <w:spacing w:after="200"/>
        <w:rPr>
          <w:rFonts w:asciiTheme="minorHAnsi" w:hAnsiTheme="minorHAnsi"/>
          <w:b/>
          <w:sz w:val="24"/>
          <w:szCs w:val="24"/>
        </w:rPr>
      </w:pPr>
      <w:r>
        <w:rPr>
          <w:rFonts w:asciiTheme="minorHAnsi" w:hAnsiTheme="minorHAnsi"/>
          <w:sz w:val="24"/>
          <w:szCs w:val="24"/>
        </w:rPr>
        <w:t xml:space="preserve">Bepaal de juiste plek om te injecteren. Zowel bij het bovenbeen </w:t>
      </w:r>
      <w:r w:rsidR="00956847">
        <w:rPr>
          <w:rFonts w:asciiTheme="minorHAnsi" w:hAnsiTheme="minorHAnsi"/>
          <w:sz w:val="24"/>
          <w:szCs w:val="24"/>
        </w:rPr>
        <w:br/>
      </w:r>
      <w:r>
        <w:rPr>
          <w:rFonts w:asciiTheme="minorHAnsi" w:hAnsiTheme="minorHAnsi"/>
          <w:sz w:val="24"/>
          <w:szCs w:val="24"/>
        </w:rPr>
        <w:t xml:space="preserve">als de bil gaat het om het </w:t>
      </w:r>
      <w:r>
        <w:rPr>
          <w:rFonts w:asciiTheme="minorHAnsi" w:hAnsiTheme="minorHAnsi"/>
          <w:b/>
          <w:sz w:val="24"/>
          <w:szCs w:val="24"/>
          <w:u w:val="single"/>
        </w:rPr>
        <w:t>b</w:t>
      </w:r>
      <w:r>
        <w:rPr>
          <w:rFonts w:asciiTheme="minorHAnsi" w:hAnsiTheme="minorHAnsi"/>
          <w:sz w:val="24"/>
          <w:szCs w:val="24"/>
          <w:u w:val="single"/>
        </w:rPr>
        <w:t xml:space="preserve">ovenste </w:t>
      </w:r>
      <w:r>
        <w:rPr>
          <w:rFonts w:asciiTheme="minorHAnsi" w:hAnsiTheme="minorHAnsi"/>
          <w:b/>
          <w:sz w:val="24"/>
          <w:szCs w:val="24"/>
          <w:u w:val="single"/>
        </w:rPr>
        <w:t>b</w:t>
      </w:r>
      <w:r>
        <w:rPr>
          <w:rFonts w:asciiTheme="minorHAnsi" w:hAnsiTheme="minorHAnsi"/>
          <w:sz w:val="24"/>
          <w:szCs w:val="24"/>
          <w:u w:val="single"/>
        </w:rPr>
        <w:t>uitenste kwadrant</w:t>
      </w:r>
      <w:r>
        <w:rPr>
          <w:rFonts w:asciiTheme="minorHAnsi" w:hAnsiTheme="minorHAnsi"/>
          <w:sz w:val="24"/>
          <w:szCs w:val="24"/>
        </w:rPr>
        <w:t xml:space="preserve">; </w:t>
      </w:r>
      <w:r w:rsidR="00956847">
        <w:rPr>
          <w:rFonts w:asciiTheme="minorHAnsi" w:hAnsiTheme="minorHAnsi"/>
          <w:sz w:val="24"/>
          <w:szCs w:val="24"/>
        </w:rPr>
        <w:br/>
      </w:r>
      <w:r>
        <w:rPr>
          <w:rFonts w:asciiTheme="minorHAnsi" w:hAnsiTheme="minorHAnsi"/>
          <w:sz w:val="24"/>
          <w:szCs w:val="24"/>
        </w:rPr>
        <w:t xml:space="preserve">u verdeelt de bil of het </w:t>
      </w:r>
      <w:r w:rsidR="00956847">
        <w:rPr>
          <w:rFonts w:asciiTheme="minorHAnsi" w:hAnsiTheme="minorHAnsi"/>
          <w:sz w:val="24"/>
          <w:szCs w:val="24"/>
        </w:rPr>
        <w:t xml:space="preserve"> </w:t>
      </w:r>
      <w:r>
        <w:rPr>
          <w:rFonts w:asciiTheme="minorHAnsi" w:hAnsiTheme="minorHAnsi"/>
          <w:sz w:val="24"/>
          <w:szCs w:val="24"/>
        </w:rPr>
        <w:t xml:space="preserve">bovenbeen in 4 delen, het bovenste </w:t>
      </w:r>
      <w:r w:rsidR="00956847">
        <w:rPr>
          <w:rFonts w:asciiTheme="minorHAnsi" w:hAnsiTheme="minorHAnsi"/>
          <w:sz w:val="24"/>
          <w:szCs w:val="24"/>
        </w:rPr>
        <w:br/>
      </w:r>
      <w:r>
        <w:rPr>
          <w:rFonts w:asciiTheme="minorHAnsi" w:hAnsiTheme="minorHAnsi"/>
          <w:sz w:val="24"/>
          <w:szCs w:val="24"/>
        </w:rPr>
        <w:t>buitenste deel is waar u moet injecteren</w:t>
      </w:r>
      <w:r w:rsidR="00D74671">
        <w:rPr>
          <w:rFonts w:asciiTheme="minorHAnsi" w:hAnsiTheme="minorHAnsi"/>
          <w:sz w:val="24"/>
          <w:szCs w:val="24"/>
        </w:rPr>
        <w:t xml:space="preserve"> (donker groen </w:t>
      </w:r>
      <w:r>
        <w:rPr>
          <w:rFonts w:asciiTheme="minorHAnsi" w:hAnsiTheme="minorHAnsi"/>
          <w:sz w:val="24"/>
          <w:szCs w:val="24"/>
        </w:rPr>
        <w:t>.</w:t>
      </w:r>
    </w:p>
    <w:p w:rsidR="003B3843" w:rsidRDefault="003B3843" w:rsidP="003B3843">
      <w:pPr>
        <w:pStyle w:val="Lijstalinea"/>
        <w:numPr>
          <w:ilvl w:val="0"/>
          <w:numId w:val="1"/>
        </w:numPr>
        <w:spacing w:after="200" w:line="276" w:lineRule="auto"/>
        <w:rPr>
          <w:rFonts w:asciiTheme="minorHAnsi" w:hAnsiTheme="minorHAnsi"/>
          <w:sz w:val="24"/>
          <w:szCs w:val="24"/>
        </w:rPr>
      </w:pPr>
      <w:r>
        <w:rPr>
          <w:rFonts w:asciiTheme="minorHAnsi" w:hAnsiTheme="minorHAnsi"/>
          <w:sz w:val="24"/>
          <w:szCs w:val="24"/>
        </w:rPr>
        <w:t xml:space="preserve">Pak de spier op met de vrije hand (en, wanneer van </w:t>
      </w:r>
      <w:r w:rsidR="00956847">
        <w:rPr>
          <w:rFonts w:asciiTheme="minorHAnsi" w:hAnsiTheme="minorHAnsi"/>
          <w:sz w:val="24"/>
          <w:szCs w:val="24"/>
        </w:rPr>
        <w:br/>
      </w:r>
      <w:r>
        <w:rPr>
          <w:rFonts w:asciiTheme="minorHAnsi" w:hAnsiTheme="minorHAnsi"/>
          <w:sz w:val="24"/>
          <w:szCs w:val="24"/>
        </w:rPr>
        <w:t xml:space="preserve">toepassing, waarschuw degene die u gaat injecteren) </w:t>
      </w:r>
    </w:p>
    <w:p w:rsidR="003B3843" w:rsidRDefault="003B3843" w:rsidP="003B3843">
      <w:pPr>
        <w:pStyle w:val="Lijstalinea"/>
        <w:numPr>
          <w:ilvl w:val="0"/>
          <w:numId w:val="1"/>
        </w:numPr>
        <w:spacing w:after="200" w:line="276" w:lineRule="auto"/>
        <w:rPr>
          <w:rFonts w:asciiTheme="minorHAnsi" w:hAnsiTheme="minorHAnsi"/>
          <w:sz w:val="24"/>
          <w:szCs w:val="24"/>
        </w:rPr>
      </w:pPr>
      <w:r>
        <w:rPr>
          <w:rFonts w:asciiTheme="minorHAnsi" w:hAnsiTheme="minorHAnsi"/>
          <w:sz w:val="24"/>
          <w:szCs w:val="24"/>
        </w:rPr>
        <w:t>Breng met een vloeiende beweging de naald zo diep mogelijk in</w:t>
      </w:r>
    </w:p>
    <w:p w:rsidR="003B3843" w:rsidRDefault="003B3843" w:rsidP="003B3843">
      <w:pPr>
        <w:pStyle w:val="Lijstalinea"/>
        <w:numPr>
          <w:ilvl w:val="0"/>
          <w:numId w:val="1"/>
        </w:numPr>
        <w:spacing w:after="200" w:line="276" w:lineRule="auto"/>
        <w:rPr>
          <w:rFonts w:asciiTheme="minorHAnsi" w:hAnsiTheme="minorHAnsi"/>
          <w:sz w:val="24"/>
          <w:szCs w:val="24"/>
        </w:rPr>
      </w:pPr>
      <w:r>
        <w:rPr>
          <w:rFonts w:asciiTheme="minorHAnsi" w:hAnsiTheme="minorHAnsi"/>
          <w:sz w:val="24"/>
          <w:szCs w:val="24"/>
        </w:rPr>
        <w:t>Laat de spier los.</w:t>
      </w:r>
    </w:p>
    <w:p w:rsidR="003B3843" w:rsidRDefault="003B3843" w:rsidP="003B3843">
      <w:pPr>
        <w:pStyle w:val="Lijstalinea"/>
        <w:numPr>
          <w:ilvl w:val="0"/>
          <w:numId w:val="1"/>
        </w:numPr>
        <w:spacing w:after="200" w:line="276" w:lineRule="auto"/>
        <w:rPr>
          <w:rFonts w:asciiTheme="minorHAnsi" w:hAnsiTheme="minorHAnsi"/>
          <w:sz w:val="24"/>
          <w:szCs w:val="24"/>
        </w:rPr>
      </w:pPr>
      <w:r>
        <w:rPr>
          <w:rFonts w:asciiTheme="minorHAnsi" w:hAnsiTheme="minorHAnsi"/>
          <w:sz w:val="24"/>
          <w:szCs w:val="24"/>
        </w:rPr>
        <w:t xml:space="preserve">Haal de stamper van de spuit met de </w:t>
      </w:r>
      <w:r w:rsidR="00EA5A77">
        <w:rPr>
          <w:rFonts w:asciiTheme="minorHAnsi" w:hAnsiTheme="minorHAnsi"/>
          <w:sz w:val="24"/>
          <w:szCs w:val="24"/>
        </w:rPr>
        <w:t>vrije hand</w:t>
      </w:r>
      <w:r>
        <w:rPr>
          <w:rFonts w:asciiTheme="minorHAnsi" w:hAnsiTheme="minorHAnsi"/>
          <w:sz w:val="24"/>
          <w:szCs w:val="24"/>
        </w:rPr>
        <w:t xml:space="preserve"> iets terug: </w:t>
      </w:r>
      <w:r w:rsidR="00956847">
        <w:rPr>
          <w:rFonts w:asciiTheme="minorHAnsi" w:hAnsiTheme="minorHAnsi"/>
          <w:sz w:val="24"/>
          <w:szCs w:val="24"/>
        </w:rPr>
        <w:br/>
      </w:r>
      <w:r>
        <w:rPr>
          <w:rFonts w:asciiTheme="minorHAnsi" w:hAnsiTheme="minorHAnsi"/>
          <w:sz w:val="24"/>
          <w:szCs w:val="24"/>
        </w:rPr>
        <w:t xml:space="preserve">bij bloed opzuigen de naald iets terugtrekken en opnieuw de stamper iets terughalen. Indien </w:t>
      </w:r>
      <w:r>
        <w:rPr>
          <w:rFonts w:asciiTheme="minorHAnsi" w:hAnsiTheme="minorHAnsi"/>
          <w:b/>
          <w:sz w:val="24"/>
          <w:szCs w:val="24"/>
        </w:rPr>
        <w:t>geen</w:t>
      </w:r>
      <w:r>
        <w:rPr>
          <w:rFonts w:asciiTheme="minorHAnsi" w:hAnsiTheme="minorHAnsi"/>
          <w:sz w:val="24"/>
          <w:szCs w:val="24"/>
        </w:rPr>
        <w:t xml:space="preserve"> bloed opgezogen wordt in de spuit, dan langzaam de spuit leegdrukken.</w:t>
      </w:r>
    </w:p>
    <w:p w:rsidR="003B3843" w:rsidRDefault="003B3843" w:rsidP="003B3843">
      <w:pPr>
        <w:pStyle w:val="Lijstalinea"/>
        <w:numPr>
          <w:ilvl w:val="0"/>
          <w:numId w:val="1"/>
        </w:numPr>
        <w:ind w:right="567"/>
        <w:rPr>
          <w:rFonts w:asciiTheme="minorHAnsi" w:hAnsiTheme="minorHAnsi"/>
          <w:sz w:val="24"/>
          <w:szCs w:val="24"/>
        </w:rPr>
      </w:pPr>
      <w:r>
        <w:rPr>
          <w:rFonts w:asciiTheme="minorHAnsi" w:hAnsiTheme="minorHAnsi"/>
          <w:sz w:val="24"/>
          <w:szCs w:val="24"/>
        </w:rPr>
        <w:t xml:space="preserve">Indien voor een tweede maal bloed opgezogen wordt dan een andere injectieplaats kiezen. </w:t>
      </w:r>
    </w:p>
    <w:p w:rsidR="003B3843" w:rsidRDefault="003B3843" w:rsidP="003B3843">
      <w:pPr>
        <w:numPr>
          <w:ilvl w:val="0"/>
          <w:numId w:val="1"/>
        </w:numPr>
        <w:ind w:right="567"/>
        <w:rPr>
          <w:rFonts w:asciiTheme="minorHAnsi" w:hAnsiTheme="minorHAnsi"/>
          <w:sz w:val="24"/>
          <w:szCs w:val="24"/>
        </w:rPr>
      </w:pPr>
      <w:r>
        <w:rPr>
          <w:rFonts w:asciiTheme="minorHAnsi" w:hAnsiTheme="minorHAnsi"/>
          <w:sz w:val="24"/>
          <w:szCs w:val="24"/>
        </w:rPr>
        <w:t xml:space="preserve">Spuit terugtrekken, prikopening afdekken met </w:t>
      </w:r>
      <w:proofErr w:type="spellStart"/>
      <w:r>
        <w:rPr>
          <w:rFonts w:asciiTheme="minorHAnsi" w:hAnsiTheme="minorHAnsi"/>
          <w:sz w:val="24"/>
          <w:szCs w:val="24"/>
        </w:rPr>
        <w:t>depper</w:t>
      </w:r>
      <w:proofErr w:type="spellEnd"/>
      <w:r>
        <w:rPr>
          <w:rFonts w:asciiTheme="minorHAnsi" w:hAnsiTheme="minorHAnsi"/>
          <w:sz w:val="24"/>
          <w:szCs w:val="24"/>
        </w:rPr>
        <w:t xml:space="preserve">/gaasje en indien mogelijk door de patiënt laten vasthouden. </w:t>
      </w:r>
    </w:p>
    <w:p w:rsidR="003B3843" w:rsidRDefault="003B3843" w:rsidP="003B3843">
      <w:pPr>
        <w:numPr>
          <w:ilvl w:val="0"/>
          <w:numId w:val="1"/>
        </w:numPr>
        <w:ind w:right="567"/>
        <w:rPr>
          <w:rFonts w:asciiTheme="minorHAnsi" w:hAnsiTheme="minorHAnsi"/>
          <w:sz w:val="24"/>
          <w:szCs w:val="24"/>
        </w:rPr>
      </w:pPr>
      <w:r>
        <w:rPr>
          <w:rFonts w:asciiTheme="minorHAnsi" w:hAnsiTheme="minorHAnsi"/>
          <w:sz w:val="24"/>
          <w:szCs w:val="24"/>
        </w:rPr>
        <w:t>De gebruikte naald direct in de naaldcontainer deponeren. (Naaldcontainers zijn bij de apotheek verkrijgbaar)</w:t>
      </w:r>
    </w:p>
    <w:p w:rsidR="003B3843" w:rsidRDefault="003B3843" w:rsidP="003B3843">
      <w:pPr>
        <w:numPr>
          <w:ilvl w:val="0"/>
          <w:numId w:val="1"/>
        </w:numPr>
        <w:ind w:right="567"/>
        <w:rPr>
          <w:rFonts w:asciiTheme="minorHAnsi" w:hAnsiTheme="minorHAnsi"/>
          <w:sz w:val="24"/>
          <w:szCs w:val="24"/>
        </w:rPr>
      </w:pPr>
      <w:r>
        <w:rPr>
          <w:rFonts w:asciiTheme="minorHAnsi" w:hAnsiTheme="minorHAnsi"/>
          <w:sz w:val="24"/>
          <w:szCs w:val="24"/>
        </w:rPr>
        <w:t>Eventueel pleister plakken.</w:t>
      </w:r>
    </w:p>
    <w:p w:rsidR="00E4265B" w:rsidRDefault="003B3843" w:rsidP="00EA4E8D">
      <w:pPr>
        <w:numPr>
          <w:ilvl w:val="0"/>
          <w:numId w:val="1"/>
        </w:numPr>
        <w:ind w:right="567"/>
      </w:pPr>
      <w:r w:rsidRPr="0021673F">
        <w:rPr>
          <w:rFonts w:asciiTheme="minorHAnsi" w:hAnsiTheme="minorHAnsi"/>
          <w:sz w:val="24"/>
          <w:szCs w:val="24"/>
        </w:rPr>
        <w:t>Afval in de afvalbak deponeren.</w:t>
      </w:r>
    </w:p>
    <w:sectPr w:rsidR="00E426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3578CD"/>
    <w:multiLevelType w:val="hybridMultilevel"/>
    <w:tmpl w:val="436038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43"/>
    <w:rsid w:val="00193D51"/>
    <w:rsid w:val="0021673F"/>
    <w:rsid w:val="00246A51"/>
    <w:rsid w:val="003B3843"/>
    <w:rsid w:val="003D21B3"/>
    <w:rsid w:val="00852E13"/>
    <w:rsid w:val="008C1577"/>
    <w:rsid w:val="00922678"/>
    <w:rsid w:val="00956847"/>
    <w:rsid w:val="00BD27CD"/>
    <w:rsid w:val="00CE02FD"/>
    <w:rsid w:val="00D74671"/>
    <w:rsid w:val="00D77620"/>
    <w:rsid w:val="00E96625"/>
    <w:rsid w:val="00EA5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A544E-F1AA-4259-86D5-EFE9DA06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B3843"/>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3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308</Words>
  <Characters>1694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User702</dc:creator>
  <cp:keywords/>
  <dc:description/>
  <cp:lastModifiedBy>user713</cp:lastModifiedBy>
  <cp:revision>9</cp:revision>
  <dcterms:created xsi:type="dcterms:W3CDTF">2019-12-04T12:40:00Z</dcterms:created>
  <dcterms:modified xsi:type="dcterms:W3CDTF">2022-10-11T14:41:00Z</dcterms:modified>
</cp:coreProperties>
</file>